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5F" w:rsidRDefault="00257E5F" w:rsidP="00257E5F">
      <w:pPr>
        <w:pStyle w:val="NormalnyWeb"/>
        <w:shd w:val="clear" w:color="auto" w:fill="F7FBFF"/>
        <w:spacing w:before="0" w:beforeAutospacing="0" w:after="75" w:afterAutospacing="0" w:line="234" w:lineRule="atLeast"/>
        <w:jc w:val="center"/>
        <w:rPr>
          <w:rFonts w:ascii="Trebuchet MS" w:hAnsi="Trebuchet MS"/>
          <w:color w:val="333333"/>
          <w:sz w:val="18"/>
          <w:szCs w:val="18"/>
        </w:rPr>
      </w:pPr>
      <w:r>
        <w:rPr>
          <w:rStyle w:val="Pogrubienie"/>
          <w:rFonts w:ascii="Trebuchet MS" w:hAnsi="Trebuchet MS"/>
          <w:color w:val="333333"/>
          <w:sz w:val="27"/>
          <w:szCs w:val="27"/>
        </w:rPr>
        <w:t>Zaledwie ruszył, a już spotkał się z wielkim zainteresowaniem i aprobatą…</w:t>
      </w:r>
    </w:p>
    <w:p w:rsidR="00257E5F" w:rsidRDefault="00257E5F" w:rsidP="00257E5F">
      <w:pPr>
        <w:pStyle w:val="NormalnyWeb"/>
        <w:shd w:val="clear" w:color="auto" w:fill="F7FBFF"/>
        <w:spacing w:before="0" w:beforeAutospacing="0" w:after="75" w:afterAutospacing="0" w:line="234" w:lineRule="atLeast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27"/>
          <w:szCs w:val="27"/>
        </w:rPr>
        <w:t>Z początkiem października w domach kultur oraz świetlicach wiejskich Gminy Chojnice ruszył kolejny projekt "Doświadczeni i niezawodni" mający na celu zaktywizowanie naszych seniorów. Jego realizacja jest możliwa dzięki środkom pozyskanym z Ministerstwa Pracy i Polityki Społecznej w ramach Rządowego Programu na rzecz Aktywności Społecznej Osób Starszych. W ośmiu placówkach przygotowano warsztaty rękodzielnicze mające na celu zapoznanie beneficjentów z różnymi formami plastyki ludowej Kaszub. 80 osób w wieku poprodukcyjnym ma okazję w praktyce zetknąć się ze sztuką haftu, szydełkowania, wyplatania z wikliny, rzeźbienia, malowania na szkle czy tworzenia ozdób świątecznych z szyszek , krepiny i itp.</w:t>
      </w:r>
    </w:p>
    <w:p w:rsidR="00257E5F" w:rsidRDefault="00257E5F" w:rsidP="00257E5F">
      <w:pPr>
        <w:pStyle w:val="NormalnyWeb"/>
        <w:shd w:val="clear" w:color="auto" w:fill="F7FBFF"/>
        <w:spacing w:before="0" w:beforeAutospacing="0" w:after="75" w:afterAutospacing="0" w:line="234" w:lineRule="atLeast"/>
        <w:jc w:val="both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27"/>
          <w:szCs w:val="27"/>
        </w:rPr>
        <w:t>Pierwsze zajęcia praktyczne odbyły się w miniony wtorek (13.11.2012). Wszystkie placówki cieszyły się nadspodziewaną frekwencją. Ogół warsztatów rozłożony jest w czasie i  potrwa niemal do połowy grudnia. Szczegółowe informacje uzyskać można u instruktorów poszczególnych świetlic.</w:t>
      </w:r>
    </w:p>
    <w:p w:rsidR="00C16181" w:rsidRDefault="00257E5F" w:rsidP="00257E5F">
      <w:pPr>
        <w:jc w:val="center"/>
      </w:pPr>
      <w:r>
        <w:rPr>
          <w:noProof/>
        </w:rPr>
        <w:drawing>
          <wp:inline distT="0" distB="0" distL="0" distR="0">
            <wp:extent cx="3209925" cy="866775"/>
            <wp:effectExtent l="0" t="0" r="9525" b="9525"/>
            <wp:docPr id="1" name="Obraz 1" descr="C:\Users\DELL\Desktop\Doświadczeni i niezawodni\S_EY2012_colour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świadczeni i niezawodni\S_EY2012_colour_p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181" w:rsidSect="00E6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81"/>
    <w:rsid w:val="000570F1"/>
    <w:rsid w:val="001008D8"/>
    <w:rsid w:val="0018196E"/>
    <w:rsid w:val="00257E5F"/>
    <w:rsid w:val="00704BA9"/>
    <w:rsid w:val="00741A4D"/>
    <w:rsid w:val="00880E70"/>
    <w:rsid w:val="008B7C1B"/>
    <w:rsid w:val="008F6141"/>
    <w:rsid w:val="009A434F"/>
    <w:rsid w:val="009B61E1"/>
    <w:rsid w:val="00A233A2"/>
    <w:rsid w:val="00A4760E"/>
    <w:rsid w:val="00C16181"/>
    <w:rsid w:val="00E62684"/>
    <w:rsid w:val="00E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DELL</cp:lastModifiedBy>
  <cp:revision>3</cp:revision>
  <dcterms:created xsi:type="dcterms:W3CDTF">2012-11-16T13:22:00Z</dcterms:created>
  <dcterms:modified xsi:type="dcterms:W3CDTF">2012-11-16T14:26:00Z</dcterms:modified>
</cp:coreProperties>
</file>