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A7" w:rsidRPr="005A4223" w:rsidRDefault="0032718A">
      <w:pPr>
        <w:rPr>
          <w:b/>
        </w:rPr>
      </w:pPr>
      <w:r w:rsidRPr="005A4223">
        <w:rPr>
          <w:b/>
        </w:rPr>
        <w:t>Wiejskie ogrody gotowe</w:t>
      </w:r>
    </w:p>
    <w:p w:rsidR="005A4223" w:rsidRDefault="0032718A" w:rsidP="005A4223">
      <w:pPr>
        <w:ind w:firstLine="708"/>
      </w:pPr>
      <w:r>
        <w:t xml:space="preserve">Zakończył się kolejny etap projektu „O nawałnicy zapomnieć pora, </w:t>
      </w:r>
      <w:r w:rsidR="00DF28B3">
        <w:t xml:space="preserve">czyli </w:t>
      </w:r>
      <w:r>
        <w:t>krajobraz okiem seniora</w:t>
      </w:r>
      <w:r w:rsidR="00DF28B3">
        <w:t>!</w:t>
      </w:r>
      <w:r>
        <w:t xml:space="preserve">”. Przedsięwzięcie jest realizowane przez Stowarzyszenie Akolada dzięki dotacji, jaką udało się pozyskać z Programu ASOS. </w:t>
      </w:r>
    </w:p>
    <w:p w:rsidR="0032718A" w:rsidRDefault="0032718A" w:rsidP="005A4223">
      <w:pPr>
        <w:ind w:firstLine="708"/>
      </w:pPr>
      <w:r>
        <w:t>Dotychczas, w ramach zadania</w:t>
      </w:r>
      <w:r w:rsidR="005A4223">
        <w:t>,</w:t>
      </w:r>
      <w:r>
        <w:t xml:space="preserve"> seniorzy z dwunastu miejscowości gminy Chojnice zgłębiali tajniki wiedzy ogrodniczej oraz samodzielnie zagospodarowali wybrany teren w przestrzeni publicznej swojej wsi. Wykonanie prac w terenie poprzedziły wycieczki edukacyjne. Podczas ostatniej z nich – do szkół</w:t>
      </w:r>
      <w:r w:rsidR="005A4223">
        <w:t>ki Frank, seniorzy zakupili zaplanowane</w:t>
      </w:r>
      <w:r>
        <w:t xml:space="preserve"> rośliny. Następnie każda z grup przygotowała</w:t>
      </w:r>
      <w:r w:rsidR="005A4223">
        <w:t xml:space="preserve"> wybrany przez siebie </w:t>
      </w:r>
      <w:r>
        <w:t xml:space="preserve"> teren. Często była to bardzo ciężka praca, ale przydały się nawiązane podczas realizacji poprzednich projektów relacje międzypokoleniowe. Seniorzy szybko znaleźli pomocników, którzy pomogli w wykonaniu najcięższych prac. Mogli też liczyć na sołtysów swoich wsi i pracowników interwencyjnych. Dzięki takiej współpracy wszystkie plany, sporządzone przez seniorów w trakcie spotkań z architektem krajobrazu zostały zrealizowane. </w:t>
      </w:r>
      <w:r w:rsidR="005A4223">
        <w:t>Pięknie zagospodarowane „ogródki” seniorów zdobią: Ciechocin, Pawłowo, Chojniczki, Czartołomie, Kłodawę, Klosnowo, Lotyń, Racławki, Swornegacie, Silno, Ogorzeliny i Racławki. Przed seniorami kolejne wyzwanie – każda z grup ma za zadanie opracować kartkę z kalendarza, który zostanie wydany na zakończenie projektu. A że grup jest akurat tyle, ile miesięcy w roku, zadanie na pewno zostanie wykonane perfekcyjnie – dotychczasowe działania pokazały, że odrobina rywalizacji (wszystkie grupy chcą pokazać, że ich zadanie wykonane jest najlepiej!)sprzyja wszelkim działaniom seniorów…</w:t>
      </w:r>
    </w:p>
    <w:p w:rsidR="00DF28B3" w:rsidRDefault="00DF28B3" w:rsidP="005A4223">
      <w:pPr>
        <w:ind w:firstLine="708"/>
      </w:pPr>
      <w:r>
        <w:t>Lucyna Bucław</w:t>
      </w:r>
      <w:bookmarkStart w:id="0" w:name="_GoBack"/>
      <w:bookmarkEnd w:id="0"/>
    </w:p>
    <w:sectPr w:rsidR="00DF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8A"/>
    <w:rsid w:val="0032718A"/>
    <w:rsid w:val="005A4223"/>
    <w:rsid w:val="008455DD"/>
    <w:rsid w:val="009C0CA7"/>
    <w:rsid w:val="00DB3110"/>
    <w:rsid w:val="00D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dorotachmara</cp:lastModifiedBy>
  <cp:revision>3</cp:revision>
  <dcterms:created xsi:type="dcterms:W3CDTF">2018-10-04T18:45:00Z</dcterms:created>
  <dcterms:modified xsi:type="dcterms:W3CDTF">2018-10-05T07:36:00Z</dcterms:modified>
</cp:coreProperties>
</file>